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E19" w:rsidRPr="003F3664" w:rsidRDefault="003F3664" w:rsidP="003F3664">
      <w:pPr>
        <w:jc w:val="center"/>
        <w:rPr>
          <w:b/>
        </w:rPr>
      </w:pPr>
      <w:r w:rsidRPr="003F3664">
        <w:rPr>
          <w:b/>
        </w:rPr>
        <w:t>История одного экспоната</w:t>
      </w:r>
    </w:p>
    <w:p w:rsidR="003F3664" w:rsidRDefault="003F3664">
      <w:r>
        <w:t xml:space="preserve">Учеником 9а класса </w:t>
      </w:r>
      <w:proofErr w:type="spellStart"/>
      <w:r>
        <w:t>Даниличевым</w:t>
      </w:r>
      <w:proofErr w:type="spellEnd"/>
      <w:r>
        <w:t xml:space="preserve"> В. </w:t>
      </w:r>
      <w:r w:rsidR="00231AF8">
        <w:t>в</w:t>
      </w:r>
      <w:r>
        <w:t xml:space="preserve"> музей школы были переданы документы времен Великой Отечественной войны. Этот документ хранился в семье как реликвия - память о Великой Отечественной войне.</w:t>
      </w:r>
    </w:p>
    <w:p w:rsidR="003F3664" w:rsidRDefault="003F3664">
      <w:r>
        <w:t xml:space="preserve">Это-извещение об освобождении от уплаты сельскохозяйственного налога в 1943 и 1944 годах, извещение об освобождении от </w:t>
      </w:r>
      <w:proofErr w:type="spellStart"/>
      <w:r>
        <w:t>госпоставок</w:t>
      </w:r>
      <w:proofErr w:type="spellEnd"/>
      <w:r>
        <w:t xml:space="preserve"> государству как семьи красноармейца.</w:t>
      </w:r>
      <w:bookmarkStart w:id="0" w:name="_GoBack"/>
      <w:bookmarkEnd w:id="0"/>
    </w:p>
    <w:sectPr w:rsidR="003F3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664"/>
    <w:rsid w:val="00231AF8"/>
    <w:rsid w:val="00266C15"/>
    <w:rsid w:val="003F3664"/>
    <w:rsid w:val="00756D07"/>
    <w:rsid w:val="00B9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D07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D07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2014-06-09T09:41:00Z</dcterms:created>
  <dcterms:modified xsi:type="dcterms:W3CDTF">2014-06-09T09:45:00Z</dcterms:modified>
</cp:coreProperties>
</file>